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D1" w:rsidRPr="006222A2" w:rsidRDefault="004430D1" w:rsidP="004430D1">
      <w:pPr>
        <w:widowControl w:val="0"/>
        <w:overflowPunct w:val="0"/>
        <w:autoSpaceDE w:val="0"/>
        <w:autoSpaceDN w:val="0"/>
        <w:adjustRightInd w:val="0"/>
        <w:spacing w:after="0" w:line="240" w:lineRule="auto"/>
        <w:rPr>
          <w:rFonts w:ascii="Engravers MT" w:hAnsi="Engravers MT" w:cs="Engravers MT"/>
          <w:color w:val="0000FF"/>
          <w:kern w:val="28"/>
          <w:sz w:val="28"/>
          <w:szCs w:val="28"/>
        </w:rPr>
      </w:pPr>
      <w:r>
        <w:rPr>
          <w:rFonts w:ascii="Engravers MT" w:hAnsi="Engravers MT" w:cs="Engravers MT"/>
          <w:color w:val="0000FF"/>
          <w:kern w:val="28"/>
          <w:sz w:val="28"/>
          <w:szCs w:val="28"/>
        </w:rPr>
        <w:t>Adroit Family Dental</w:t>
      </w:r>
    </w:p>
    <w:p w:rsidR="004430D1" w:rsidRDefault="004430D1" w:rsidP="004430D1">
      <w:pPr>
        <w:widowControl w:val="0"/>
        <w:pBdr>
          <w:left w:val="single" w:sz="16" w:space="1" w:color="999999"/>
        </w:pBdr>
        <w:overflowPunct w:val="0"/>
        <w:autoSpaceDE w:val="0"/>
        <w:autoSpaceDN w:val="0"/>
        <w:adjustRightInd w:val="0"/>
        <w:spacing w:after="0" w:line="240" w:lineRule="auto"/>
        <w:ind w:left="5040"/>
        <w:rPr>
          <w:rFonts w:ascii="Franklin Gothic Medium Cond" w:hAnsi="Franklin Gothic Medium Cond" w:cs="Franklin Gothic Medium Cond"/>
          <w:kern w:val="28"/>
          <w:sz w:val="18"/>
          <w:szCs w:val="18"/>
        </w:rPr>
      </w:pPr>
      <w:r>
        <w:rPr>
          <w:rFonts w:ascii="Franklin Gothic Medium Cond" w:hAnsi="Franklin Gothic Medium Cond" w:cs="Franklin Gothic Medium Cond"/>
          <w:kern w:val="28"/>
          <w:sz w:val="18"/>
          <w:szCs w:val="18"/>
        </w:rPr>
        <w:t>5493 Amy Street</w:t>
      </w:r>
    </w:p>
    <w:p w:rsidR="004430D1" w:rsidRDefault="004430D1" w:rsidP="004430D1">
      <w:pPr>
        <w:widowControl w:val="0"/>
        <w:pBdr>
          <w:left w:val="single" w:sz="16" w:space="1" w:color="999999"/>
        </w:pBdr>
        <w:overflowPunct w:val="0"/>
        <w:autoSpaceDE w:val="0"/>
        <w:autoSpaceDN w:val="0"/>
        <w:adjustRightInd w:val="0"/>
        <w:spacing w:after="0" w:line="240" w:lineRule="auto"/>
        <w:ind w:left="5040"/>
        <w:rPr>
          <w:rFonts w:ascii="Franklin Gothic Medium Cond" w:hAnsi="Franklin Gothic Medium Cond" w:cs="Franklin Gothic Medium Cond"/>
          <w:kern w:val="28"/>
          <w:sz w:val="18"/>
          <w:szCs w:val="18"/>
        </w:rPr>
      </w:pPr>
      <w:r>
        <w:rPr>
          <w:rFonts w:ascii="Franklin Gothic Medium Cond" w:hAnsi="Franklin Gothic Medium Cond" w:cs="Franklin Gothic Medium Cond"/>
          <w:kern w:val="28"/>
          <w:sz w:val="18"/>
          <w:szCs w:val="18"/>
        </w:rPr>
        <w:t>West Linn, OR 97068</w:t>
      </w:r>
    </w:p>
    <w:p w:rsidR="004430D1" w:rsidRPr="006222A2" w:rsidRDefault="004430D1" w:rsidP="004430D1">
      <w:pPr>
        <w:widowControl w:val="0"/>
        <w:pBdr>
          <w:left w:val="single" w:sz="16" w:space="1" w:color="999999"/>
        </w:pBdr>
        <w:overflowPunct w:val="0"/>
        <w:autoSpaceDE w:val="0"/>
        <w:autoSpaceDN w:val="0"/>
        <w:adjustRightInd w:val="0"/>
        <w:spacing w:after="0" w:line="240" w:lineRule="auto"/>
        <w:ind w:left="5040"/>
        <w:rPr>
          <w:rFonts w:ascii="Franklin Gothic Medium Cond" w:hAnsi="Franklin Gothic Medium Cond" w:cs="Franklin Gothic Medium Cond"/>
          <w:kern w:val="28"/>
          <w:sz w:val="18"/>
          <w:szCs w:val="18"/>
        </w:rPr>
      </w:pPr>
      <w:r>
        <w:rPr>
          <w:rFonts w:ascii="Franklin Gothic Medium Cond" w:hAnsi="Franklin Gothic Medium Cond" w:cs="Franklin Gothic Medium Cond"/>
          <w:kern w:val="28"/>
          <w:sz w:val="18"/>
          <w:szCs w:val="18"/>
        </w:rPr>
        <w:t>Ph. 503.710.9839</w:t>
      </w:r>
    </w:p>
    <w:p w:rsidR="004430D1" w:rsidRPr="006222A2" w:rsidRDefault="004430D1"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9855"/>
      </w:tblGrid>
      <w:tr w:rsidR="004430D1" w:rsidRPr="006222A2" w:rsidTr="00917167">
        <w:trPr>
          <w:trHeight w:val="332"/>
        </w:trPr>
        <w:tc>
          <w:tcPr>
            <w:tcW w:w="9855" w:type="dxa"/>
            <w:tcBorders>
              <w:top w:val="single" w:sz="8" w:space="0" w:color="auto"/>
              <w:left w:val="single" w:sz="8" w:space="0" w:color="auto"/>
              <w:bottom w:val="single" w:sz="8" w:space="0" w:color="auto"/>
              <w:right w:val="single" w:sz="8" w:space="0" w:color="auto"/>
            </w:tcBorders>
            <w:shd w:val="pct60" w:color="FFFF00" w:fill="FFFFFF"/>
          </w:tcPr>
          <w:p w:rsidR="004430D1" w:rsidRPr="006222A2" w:rsidRDefault="004430D1" w:rsidP="0091716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6222A2">
              <w:rPr>
                <w:rFonts w:ascii="Times New Roman" w:hAnsi="Times New Roman" w:cs="Times New Roman"/>
                <w:b/>
                <w:bCs/>
                <w:kern w:val="28"/>
                <w:sz w:val="20"/>
                <w:szCs w:val="20"/>
              </w:rPr>
              <w:t>FINANCIAL POLICY</w:t>
            </w:r>
          </w:p>
        </w:tc>
      </w:tr>
      <w:tr w:rsidR="004430D1" w:rsidRPr="006222A2" w:rsidTr="00917167">
        <w:trPr>
          <w:trHeight w:val="3670"/>
        </w:trPr>
        <w:tc>
          <w:tcPr>
            <w:tcW w:w="9855" w:type="dxa"/>
            <w:tcBorders>
              <w:top w:val="single" w:sz="8" w:space="0" w:color="auto"/>
              <w:left w:val="single" w:sz="8" w:space="0" w:color="auto"/>
              <w:bottom w:val="single" w:sz="8" w:space="0" w:color="auto"/>
              <w:right w:val="single" w:sz="8" w:space="0" w:color="auto"/>
            </w:tcBorders>
          </w:tcPr>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bookmarkStart w:id="0" w:name="_GoBack"/>
            <w:r w:rsidRPr="006222A2">
              <w:rPr>
                <w:rFonts w:ascii="Times New Roman" w:hAnsi="Times New Roman" w:cs="Times New Roman"/>
                <w:kern w:val="28"/>
                <w:sz w:val="20"/>
                <w:szCs w:val="20"/>
              </w:rPr>
              <w:t>All fees including co-payments are due at the time of service.  Payment options are the following: personal checks, money order, cash, and Visa / MasterCard.  Our office does not offer in house financing, however we do offer financing through an outside finance company.</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kern w:val="28"/>
                <w:sz w:val="20"/>
                <w:szCs w:val="20"/>
              </w:rPr>
              <w:t>Our office will bill your insurance company as a courtesy to you.  We will provide you with an insurance estimate prior to any treatment.  This is just an estimate and the amount the insurance company pays may be different than what we have estimated.  If for any reason your insurance does not pay the estimated amount than you the patient or the parent / guardian (if minor) become responsible for the balance of the amount.</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kern w:val="28"/>
                <w:sz w:val="20"/>
                <w:szCs w:val="20"/>
              </w:rPr>
              <w:t>From time to time treatment may differ from the proposed treatment plan that you were given during the examination appointment.  You will be informed of any of these unforeseen changes.</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kern w:val="28"/>
                <w:sz w:val="20"/>
                <w:szCs w:val="20"/>
              </w:rPr>
              <w:t xml:space="preserve">I give my permission to </w:t>
            </w:r>
            <w:r>
              <w:rPr>
                <w:rFonts w:ascii="Times New Roman" w:hAnsi="Times New Roman" w:cs="Times New Roman"/>
                <w:color w:val="0000FF"/>
                <w:kern w:val="28"/>
                <w:sz w:val="20"/>
                <w:szCs w:val="20"/>
              </w:rPr>
              <w:t>Adroit Family Dental</w:t>
            </w:r>
            <w:r w:rsidRPr="006222A2">
              <w:rPr>
                <w:rFonts w:ascii="Times New Roman" w:hAnsi="Times New Roman" w:cs="Times New Roman"/>
                <w:color w:val="0000FF"/>
                <w:kern w:val="28"/>
                <w:sz w:val="20"/>
                <w:szCs w:val="20"/>
              </w:rPr>
              <w:t xml:space="preserve"> </w:t>
            </w:r>
            <w:r w:rsidRPr="006222A2">
              <w:rPr>
                <w:rFonts w:ascii="Times New Roman" w:hAnsi="Times New Roman" w:cs="Times New Roman"/>
                <w:kern w:val="28"/>
                <w:sz w:val="20"/>
                <w:szCs w:val="20"/>
              </w:rPr>
              <w:t>to contact my employers Human Resource department to receive any needed benefit information for myself and family members that have coverage under the same insurance policy.</w:t>
            </w:r>
          </w:p>
        </w:tc>
      </w:tr>
      <w:bookmarkEnd w:id="0"/>
    </w:tbl>
    <w:p w:rsidR="004430D1" w:rsidRPr="006222A2" w:rsidRDefault="004430D1" w:rsidP="004430D1">
      <w:pPr>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9870"/>
      </w:tblGrid>
      <w:tr w:rsidR="004430D1" w:rsidRPr="006222A2" w:rsidTr="00917167">
        <w:trPr>
          <w:trHeight w:val="332"/>
        </w:trPr>
        <w:tc>
          <w:tcPr>
            <w:tcW w:w="9870" w:type="dxa"/>
            <w:tcBorders>
              <w:top w:val="single" w:sz="8" w:space="0" w:color="auto"/>
              <w:left w:val="single" w:sz="8" w:space="0" w:color="auto"/>
              <w:bottom w:val="single" w:sz="8" w:space="0" w:color="auto"/>
              <w:right w:val="single" w:sz="8" w:space="0" w:color="auto"/>
            </w:tcBorders>
            <w:shd w:val="pct60" w:color="FFFF00" w:fill="FFFFFF"/>
          </w:tcPr>
          <w:p w:rsidR="004430D1" w:rsidRPr="006222A2" w:rsidRDefault="004430D1" w:rsidP="00917167">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6222A2">
              <w:rPr>
                <w:rFonts w:ascii="Times New Roman" w:hAnsi="Times New Roman" w:cs="Times New Roman"/>
                <w:b/>
                <w:bCs/>
                <w:kern w:val="28"/>
                <w:sz w:val="20"/>
                <w:szCs w:val="20"/>
              </w:rPr>
              <w:t>PATIENT RESPONSIBILITY AGREEMENT</w:t>
            </w:r>
          </w:p>
        </w:tc>
      </w:tr>
      <w:tr w:rsidR="004430D1" w:rsidRPr="006222A2" w:rsidTr="00917167">
        <w:trPr>
          <w:trHeight w:val="4390"/>
        </w:trPr>
        <w:tc>
          <w:tcPr>
            <w:tcW w:w="9870" w:type="dxa"/>
            <w:tcBorders>
              <w:top w:val="single" w:sz="8" w:space="0" w:color="auto"/>
              <w:left w:val="single" w:sz="8" w:space="0" w:color="auto"/>
              <w:bottom w:val="single" w:sz="8" w:space="0" w:color="auto"/>
              <w:right w:val="single" w:sz="8" w:space="0" w:color="auto"/>
            </w:tcBorders>
          </w:tcPr>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kern w:val="28"/>
                <w:sz w:val="20"/>
                <w:szCs w:val="20"/>
              </w:rPr>
              <w:t xml:space="preserve">As a dental patient receiving care at </w:t>
            </w:r>
            <w:r>
              <w:rPr>
                <w:rFonts w:ascii="Times New Roman" w:hAnsi="Times New Roman" w:cs="Times New Roman"/>
                <w:color w:val="0000FF"/>
                <w:kern w:val="28"/>
                <w:sz w:val="20"/>
                <w:szCs w:val="20"/>
              </w:rPr>
              <w:t>Adroit Family Dental</w:t>
            </w:r>
            <w:r w:rsidRPr="006222A2">
              <w:rPr>
                <w:rFonts w:ascii="Times New Roman" w:hAnsi="Times New Roman" w:cs="Times New Roman"/>
                <w:kern w:val="28"/>
                <w:sz w:val="20"/>
                <w:szCs w:val="20"/>
              </w:rPr>
              <w:t>, you are responsible for coming to your dental appointment on time.</w:t>
            </w:r>
          </w:p>
          <w:p w:rsidR="00764D86" w:rsidRDefault="004430D1" w:rsidP="00081AD2">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6222A2">
              <w:rPr>
                <w:rFonts w:ascii="Times New Roman" w:hAnsi="Times New Roman" w:cs="Times New Roman"/>
                <w:b/>
                <w:bCs/>
                <w:kern w:val="28"/>
                <w:sz w:val="20"/>
                <w:szCs w:val="20"/>
              </w:rPr>
              <w:t>CANCELLATION:</w:t>
            </w:r>
            <w:r w:rsidRPr="006222A2">
              <w:rPr>
                <w:rFonts w:ascii="Times New Roman" w:hAnsi="Times New Roman" w:cs="Times New Roman"/>
                <w:kern w:val="28"/>
                <w:sz w:val="20"/>
                <w:szCs w:val="20"/>
              </w:rPr>
              <w:t xml:space="preserve">  </w:t>
            </w:r>
            <w:r w:rsidRPr="004A2CCE">
              <w:rPr>
                <w:rFonts w:ascii="Times New Roman" w:hAnsi="Times New Roman" w:cs="Times New Roman"/>
                <w:kern w:val="28"/>
                <w:sz w:val="20"/>
                <w:szCs w:val="20"/>
                <w:highlight w:val="lightGray"/>
              </w:rPr>
              <w:t>If you cannot come to a scheduled dental appointment, pl</w:t>
            </w:r>
            <w:r w:rsidR="00DD2DC4">
              <w:rPr>
                <w:rFonts w:ascii="Times New Roman" w:hAnsi="Times New Roman" w:cs="Times New Roman"/>
                <w:kern w:val="28"/>
                <w:sz w:val="20"/>
                <w:szCs w:val="20"/>
                <w:highlight w:val="lightGray"/>
              </w:rPr>
              <w:t>ease call the office at least t</w:t>
            </w:r>
            <w:r w:rsidR="00081AD2">
              <w:rPr>
                <w:rFonts w:ascii="Times New Roman" w:hAnsi="Times New Roman" w:cs="Times New Roman"/>
                <w:kern w:val="28"/>
                <w:sz w:val="20"/>
                <w:szCs w:val="20"/>
                <w:highlight w:val="lightGray"/>
              </w:rPr>
              <w:t>w</w:t>
            </w:r>
            <w:r w:rsidR="00DD2DC4">
              <w:rPr>
                <w:rFonts w:ascii="Times New Roman" w:hAnsi="Times New Roman" w:cs="Times New Roman"/>
                <w:kern w:val="28"/>
                <w:sz w:val="20"/>
                <w:szCs w:val="20"/>
                <w:highlight w:val="lightGray"/>
              </w:rPr>
              <w:t>o business days</w:t>
            </w:r>
            <w:r w:rsidRPr="004A2CCE">
              <w:rPr>
                <w:rFonts w:ascii="Times New Roman" w:hAnsi="Times New Roman" w:cs="Times New Roman"/>
                <w:kern w:val="28"/>
                <w:sz w:val="20"/>
                <w:szCs w:val="20"/>
                <w:highlight w:val="lightGray"/>
              </w:rPr>
              <w:t xml:space="preserve"> prior to the appointment.  This allows us to fill the ti</w:t>
            </w:r>
            <w:r w:rsidR="00764D86" w:rsidRPr="004A2CCE">
              <w:rPr>
                <w:rFonts w:ascii="Times New Roman" w:hAnsi="Times New Roman" w:cs="Times New Roman"/>
                <w:kern w:val="28"/>
                <w:sz w:val="20"/>
                <w:szCs w:val="20"/>
                <w:highlight w:val="lightGray"/>
              </w:rPr>
              <w:t>me with another patient.  A $50</w:t>
            </w:r>
            <w:r w:rsidRPr="004A2CCE">
              <w:rPr>
                <w:rFonts w:ascii="Times New Roman" w:hAnsi="Times New Roman" w:cs="Times New Roman"/>
                <w:kern w:val="28"/>
                <w:sz w:val="20"/>
                <w:szCs w:val="20"/>
                <w:highlight w:val="lightGray"/>
              </w:rPr>
              <w:t>.00 charg</w:t>
            </w:r>
            <w:r w:rsidR="00117880" w:rsidRPr="004A2CCE">
              <w:rPr>
                <w:rFonts w:ascii="Times New Roman" w:hAnsi="Times New Roman" w:cs="Times New Roman"/>
                <w:kern w:val="28"/>
                <w:sz w:val="20"/>
                <w:szCs w:val="20"/>
                <w:highlight w:val="lightGray"/>
              </w:rPr>
              <w:t xml:space="preserve">e may be applied </w:t>
            </w:r>
            <w:r w:rsidR="00081AD2">
              <w:rPr>
                <w:rFonts w:ascii="Times New Roman" w:hAnsi="Times New Roman" w:cs="Times New Roman"/>
                <w:kern w:val="28"/>
                <w:sz w:val="20"/>
                <w:szCs w:val="20"/>
                <w:highlight w:val="lightGray"/>
              </w:rPr>
              <w:t xml:space="preserve">to your account </w:t>
            </w:r>
            <w:r w:rsidR="00117880" w:rsidRPr="004A2CCE">
              <w:rPr>
                <w:rFonts w:ascii="Times New Roman" w:hAnsi="Times New Roman" w:cs="Times New Roman"/>
                <w:kern w:val="28"/>
                <w:sz w:val="20"/>
                <w:szCs w:val="20"/>
                <w:highlight w:val="lightGray"/>
              </w:rPr>
              <w:t xml:space="preserve">if at </w:t>
            </w:r>
            <w:r w:rsidR="00430789" w:rsidRPr="004A2CCE">
              <w:rPr>
                <w:rFonts w:ascii="Times New Roman" w:hAnsi="Times New Roman" w:cs="Times New Roman"/>
                <w:kern w:val="28"/>
                <w:sz w:val="20"/>
                <w:szCs w:val="20"/>
                <w:highlight w:val="lightGray"/>
              </w:rPr>
              <w:t>least two</w:t>
            </w:r>
            <w:r w:rsidR="00DD2DC4">
              <w:rPr>
                <w:rFonts w:ascii="Times New Roman" w:hAnsi="Times New Roman" w:cs="Times New Roman"/>
                <w:kern w:val="28"/>
                <w:sz w:val="20"/>
                <w:szCs w:val="20"/>
                <w:highlight w:val="lightGray"/>
              </w:rPr>
              <w:t xml:space="preserve"> business </w:t>
            </w:r>
            <w:r w:rsidR="00560DFE">
              <w:rPr>
                <w:rFonts w:ascii="Times New Roman" w:hAnsi="Times New Roman" w:cs="Times New Roman"/>
                <w:kern w:val="28"/>
                <w:sz w:val="20"/>
                <w:szCs w:val="20"/>
                <w:highlight w:val="lightGray"/>
              </w:rPr>
              <w:t xml:space="preserve">days </w:t>
            </w:r>
            <w:r w:rsidR="00560DFE" w:rsidRPr="004A2CCE">
              <w:rPr>
                <w:rFonts w:ascii="Times New Roman" w:hAnsi="Times New Roman" w:cs="Times New Roman"/>
                <w:kern w:val="28"/>
                <w:sz w:val="20"/>
                <w:szCs w:val="20"/>
                <w:highlight w:val="lightGray"/>
              </w:rPr>
              <w:t>is</w:t>
            </w:r>
            <w:r w:rsidRPr="004A2CCE">
              <w:rPr>
                <w:rFonts w:ascii="Times New Roman" w:hAnsi="Times New Roman" w:cs="Times New Roman"/>
                <w:kern w:val="28"/>
                <w:sz w:val="20"/>
                <w:szCs w:val="20"/>
                <w:highlight w:val="lightGray"/>
              </w:rPr>
              <w:t xml:space="preserve"> not given.  Penalty fees have to be paid before new appointments can be made.</w:t>
            </w:r>
          </w:p>
          <w:p w:rsidR="00081AD2" w:rsidRDefault="00081AD2" w:rsidP="00081AD2">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764D86" w:rsidRPr="00764D86" w:rsidRDefault="00117880"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b/>
                <w:kern w:val="28"/>
                <w:sz w:val="20"/>
                <w:szCs w:val="20"/>
              </w:rPr>
              <w:t>SATURDAY and SUNDAY</w:t>
            </w:r>
            <w:r w:rsidR="00764D86" w:rsidRPr="00764D86">
              <w:rPr>
                <w:rFonts w:ascii="Times New Roman" w:hAnsi="Times New Roman" w:cs="Times New Roman"/>
                <w:b/>
                <w:kern w:val="28"/>
                <w:sz w:val="20"/>
                <w:szCs w:val="20"/>
              </w:rPr>
              <w:t xml:space="preserve"> APPOINTMENTS</w:t>
            </w:r>
            <w:r w:rsidR="00764D86">
              <w:rPr>
                <w:rFonts w:ascii="Times New Roman" w:hAnsi="Times New Roman" w:cs="Times New Roman"/>
                <w:b/>
                <w:kern w:val="28"/>
                <w:sz w:val="20"/>
                <w:szCs w:val="20"/>
              </w:rPr>
              <w:t xml:space="preserve">:  </w:t>
            </w:r>
            <w:r w:rsidR="00764D86">
              <w:rPr>
                <w:rFonts w:ascii="Times New Roman" w:hAnsi="Times New Roman" w:cs="Times New Roman"/>
                <w:kern w:val="28"/>
                <w:sz w:val="20"/>
                <w:szCs w:val="20"/>
              </w:rPr>
              <w:t>We are available for dental services for your convenience</w:t>
            </w:r>
            <w:r w:rsidR="00D92F80">
              <w:rPr>
                <w:rFonts w:ascii="Times New Roman" w:hAnsi="Times New Roman" w:cs="Times New Roman"/>
                <w:kern w:val="28"/>
                <w:sz w:val="20"/>
                <w:szCs w:val="20"/>
              </w:rPr>
              <w:t xml:space="preserve"> on Sunday</w:t>
            </w:r>
            <w:r>
              <w:rPr>
                <w:rFonts w:ascii="Times New Roman" w:hAnsi="Times New Roman" w:cs="Times New Roman"/>
                <w:kern w:val="28"/>
                <w:sz w:val="20"/>
                <w:szCs w:val="20"/>
              </w:rPr>
              <w:t xml:space="preserve"> and Sunday</w:t>
            </w:r>
            <w:r w:rsidR="00764D86">
              <w:rPr>
                <w:rFonts w:ascii="Times New Roman" w:hAnsi="Times New Roman" w:cs="Times New Roman"/>
                <w:kern w:val="28"/>
                <w:sz w:val="20"/>
                <w:szCs w:val="20"/>
              </w:rPr>
              <w:t xml:space="preserve"> by </w:t>
            </w:r>
            <w:r w:rsidR="0005007C">
              <w:rPr>
                <w:rFonts w:ascii="Times New Roman" w:hAnsi="Times New Roman" w:cs="Times New Roman"/>
                <w:kern w:val="28"/>
                <w:sz w:val="20"/>
                <w:szCs w:val="20"/>
              </w:rPr>
              <w:t>appointment only. We require $200</w:t>
            </w:r>
            <w:r w:rsidR="00764D86">
              <w:rPr>
                <w:rFonts w:ascii="Times New Roman" w:hAnsi="Times New Roman" w:cs="Times New Roman"/>
                <w:kern w:val="28"/>
                <w:sz w:val="20"/>
                <w:szCs w:val="20"/>
              </w:rPr>
              <w:t xml:space="preserve"> dollars credit-card pre au</w:t>
            </w:r>
            <w:r w:rsidR="00D92F80">
              <w:rPr>
                <w:rFonts w:ascii="Times New Roman" w:hAnsi="Times New Roman" w:cs="Times New Roman"/>
                <w:kern w:val="28"/>
                <w:sz w:val="20"/>
                <w:szCs w:val="20"/>
              </w:rPr>
              <w:t xml:space="preserve">thorization to prevent NO-SHOWs </w:t>
            </w:r>
            <w:r w:rsidR="00FA3D07">
              <w:rPr>
                <w:rFonts w:ascii="Times New Roman" w:hAnsi="Times New Roman" w:cs="Times New Roman"/>
                <w:kern w:val="28"/>
                <w:sz w:val="20"/>
                <w:szCs w:val="20"/>
              </w:rPr>
              <w:t>and less</w:t>
            </w:r>
            <w:r w:rsidR="00DD2DC4">
              <w:rPr>
                <w:rFonts w:ascii="Times New Roman" w:hAnsi="Times New Roman" w:cs="Times New Roman"/>
                <w:kern w:val="28"/>
                <w:sz w:val="20"/>
                <w:szCs w:val="20"/>
              </w:rPr>
              <w:t xml:space="preserve"> than two business </w:t>
            </w:r>
            <w:r w:rsidR="002A40C8">
              <w:rPr>
                <w:rFonts w:ascii="Times New Roman" w:hAnsi="Times New Roman" w:cs="Times New Roman"/>
                <w:kern w:val="28"/>
                <w:sz w:val="20"/>
                <w:szCs w:val="20"/>
              </w:rPr>
              <w:t>day’s</w:t>
            </w:r>
            <w:r w:rsidR="00DD2DC4">
              <w:rPr>
                <w:rFonts w:ascii="Times New Roman" w:hAnsi="Times New Roman" w:cs="Times New Roman"/>
                <w:kern w:val="28"/>
                <w:sz w:val="20"/>
                <w:szCs w:val="20"/>
              </w:rPr>
              <w:t xml:space="preserve"> </w:t>
            </w:r>
            <w:r w:rsidR="00764D86">
              <w:rPr>
                <w:rFonts w:ascii="Times New Roman" w:hAnsi="Times New Roman" w:cs="Times New Roman"/>
                <w:kern w:val="28"/>
                <w:sz w:val="20"/>
                <w:szCs w:val="20"/>
              </w:rPr>
              <w:t xml:space="preserve">cancellation </w:t>
            </w:r>
            <w:r w:rsidR="0005007C">
              <w:rPr>
                <w:rFonts w:ascii="Times New Roman" w:hAnsi="Times New Roman" w:cs="Times New Roman"/>
                <w:kern w:val="28"/>
                <w:sz w:val="20"/>
                <w:szCs w:val="20"/>
              </w:rPr>
              <w:t>notice. Please help us avoid $200</w:t>
            </w:r>
            <w:r w:rsidR="00764D86">
              <w:rPr>
                <w:rFonts w:ascii="Times New Roman" w:hAnsi="Times New Roman" w:cs="Times New Roman"/>
                <w:kern w:val="28"/>
                <w:sz w:val="20"/>
                <w:szCs w:val="20"/>
              </w:rPr>
              <w:t xml:space="preserve">-dollar charge by keeping your dental appointment. </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b/>
                <w:bCs/>
                <w:kern w:val="28"/>
                <w:sz w:val="20"/>
                <w:szCs w:val="20"/>
              </w:rPr>
              <w:t>LATE ARRIVALS:</w:t>
            </w:r>
            <w:r w:rsidRPr="006222A2">
              <w:rPr>
                <w:rFonts w:ascii="Times New Roman" w:hAnsi="Times New Roman" w:cs="Times New Roman"/>
                <w:kern w:val="28"/>
                <w:sz w:val="20"/>
                <w:szCs w:val="20"/>
              </w:rPr>
              <w:t xml:space="preserve">  Please be on time for your appointment.  If you are more than 15 minutes late we may have to reschedule your appointment.</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b/>
                <w:bCs/>
                <w:kern w:val="28"/>
                <w:sz w:val="20"/>
                <w:szCs w:val="20"/>
              </w:rPr>
              <w:t>CHILDREN UNDER 18 YEARS OF AGE:</w:t>
            </w:r>
            <w:r w:rsidRPr="006222A2">
              <w:rPr>
                <w:rFonts w:ascii="Times New Roman" w:hAnsi="Times New Roman" w:cs="Times New Roman"/>
                <w:kern w:val="28"/>
                <w:sz w:val="20"/>
                <w:szCs w:val="20"/>
              </w:rPr>
              <w:t xml:space="preserve">  A parent or legal guardian must come with childr</w:t>
            </w:r>
            <w:r w:rsidR="004B19B3">
              <w:rPr>
                <w:rFonts w:ascii="Times New Roman" w:hAnsi="Times New Roman" w:cs="Times New Roman"/>
                <w:kern w:val="28"/>
                <w:sz w:val="20"/>
                <w:szCs w:val="20"/>
              </w:rPr>
              <w:t>en for their appointments.  We prefer for patients</w:t>
            </w:r>
            <w:r w:rsidRPr="006222A2">
              <w:rPr>
                <w:rFonts w:ascii="Times New Roman" w:hAnsi="Times New Roman" w:cs="Times New Roman"/>
                <w:kern w:val="28"/>
                <w:sz w:val="20"/>
                <w:szCs w:val="20"/>
              </w:rPr>
              <w:t xml:space="preserve"> under the age of 18 </w:t>
            </w:r>
            <w:r w:rsidR="004B19B3">
              <w:rPr>
                <w:rFonts w:ascii="Times New Roman" w:hAnsi="Times New Roman" w:cs="Times New Roman"/>
                <w:kern w:val="28"/>
                <w:sz w:val="20"/>
                <w:szCs w:val="20"/>
              </w:rPr>
              <w:t>to have a</w:t>
            </w:r>
            <w:r w:rsidRPr="006222A2">
              <w:rPr>
                <w:rFonts w:ascii="Times New Roman" w:hAnsi="Times New Roman" w:cs="Times New Roman"/>
                <w:kern w:val="28"/>
                <w:sz w:val="20"/>
                <w:szCs w:val="20"/>
              </w:rPr>
              <w:t xml:space="preserve"> parent or guardian</w:t>
            </w:r>
            <w:r w:rsidR="004B19B3">
              <w:rPr>
                <w:rFonts w:ascii="Times New Roman" w:hAnsi="Times New Roman" w:cs="Times New Roman"/>
                <w:kern w:val="28"/>
                <w:sz w:val="20"/>
                <w:szCs w:val="20"/>
              </w:rPr>
              <w:t xml:space="preserve"> present during appointment</w:t>
            </w:r>
            <w:r w:rsidRPr="006222A2">
              <w:rPr>
                <w:rFonts w:ascii="Times New Roman" w:hAnsi="Times New Roman" w:cs="Times New Roman"/>
                <w:kern w:val="28"/>
                <w:sz w:val="20"/>
                <w:szCs w:val="20"/>
              </w:rPr>
              <w:t>.</w:t>
            </w: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4430D1" w:rsidRPr="006222A2" w:rsidRDefault="004430D1" w:rsidP="00917167">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6222A2">
              <w:rPr>
                <w:rFonts w:ascii="Times New Roman" w:hAnsi="Times New Roman" w:cs="Times New Roman"/>
                <w:b/>
                <w:bCs/>
                <w:kern w:val="28"/>
                <w:sz w:val="20"/>
                <w:szCs w:val="20"/>
              </w:rPr>
              <w:t xml:space="preserve">UNATTENDED CHILDREN:  </w:t>
            </w:r>
            <w:r w:rsidRPr="006222A2">
              <w:rPr>
                <w:rFonts w:ascii="Times New Roman" w:hAnsi="Times New Roman" w:cs="Times New Roman"/>
                <w:kern w:val="28"/>
                <w:sz w:val="20"/>
                <w:szCs w:val="20"/>
              </w:rPr>
              <w:t>We ask that children not be in the operatory during treatment of their parents, guardians, or other family members except in cases where the doctor deems it necessary.  This is for the safety of the child.  If children are disruptive in the waiting area, we will ask that the parent, guardian or family members to reschedule their appointment for another time when proper supervision can be provided.</w:t>
            </w:r>
          </w:p>
        </w:tc>
      </w:tr>
    </w:tbl>
    <w:p w:rsidR="004430D1" w:rsidRPr="006222A2" w:rsidRDefault="004430D1"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792CAF" w:rsidRDefault="004430D1" w:rsidP="004430D1">
      <w:pPr>
        <w:widowControl w:val="0"/>
        <w:overflowPunct w:val="0"/>
        <w:autoSpaceDE w:val="0"/>
        <w:autoSpaceDN w:val="0"/>
        <w:adjustRightInd w:val="0"/>
        <w:spacing w:after="0" w:line="240" w:lineRule="auto"/>
        <w:rPr>
          <w:rFonts w:ascii="Times New Roman" w:hAnsi="Times New Roman" w:cs="Times New Roman"/>
          <w:color w:val="0000FF"/>
          <w:kern w:val="28"/>
          <w:sz w:val="20"/>
          <w:szCs w:val="20"/>
        </w:rPr>
      </w:pPr>
      <w:r w:rsidRPr="006222A2">
        <w:rPr>
          <w:rFonts w:ascii="Times New Roman" w:hAnsi="Times New Roman" w:cs="Times New Roman"/>
          <w:kern w:val="28"/>
          <w:sz w:val="20"/>
          <w:szCs w:val="20"/>
        </w:rPr>
        <w:t xml:space="preserve">I have read and understand the financial policy &amp; patient responsibility agreement for </w:t>
      </w:r>
      <w:r>
        <w:rPr>
          <w:rFonts w:ascii="Times New Roman" w:hAnsi="Times New Roman" w:cs="Times New Roman"/>
          <w:color w:val="0000FF"/>
          <w:kern w:val="28"/>
          <w:sz w:val="20"/>
          <w:szCs w:val="20"/>
        </w:rPr>
        <w:t>Adroit Family Dental</w:t>
      </w:r>
      <w:r w:rsidRPr="006222A2">
        <w:rPr>
          <w:rFonts w:ascii="Times New Roman" w:hAnsi="Times New Roman" w:cs="Times New Roman"/>
          <w:color w:val="0000FF"/>
          <w:kern w:val="28"/>
          <w:sz w:val="20"/>
          <w:szCs w:val="20"/>
        </w:rPr>
        <w:t>.</w:t>
      </w:r>
    </w:p>
    <w:p w:rsidR="00792CAF" w:rsidRPr="00792CAF" w:rsidRDefault="00792CAF" w:rsidP="004430D1">
      <w:pPr>
        <w:widowControl w:val="0"/>
        <w:overflowPunct w:val="0"/>
        <w:autoSpaceDE w:val="0"/>
        <w:autoSpaceDN w:val="0"/>
        <w:adjustRightInd w:val="0"/>
        <w:spacing w:after="0" w:line="240" w:lineRule="auto"/>
        <w:rPr>
          <w:rFonts w:ascii="Times New Roman" w:hAnsi="Times New Roman" w:cs="Times New Roman"/>
          <w:color w:val="0000FF"/>
          <w:kern w:val="28"/>
          <w:sz w:val="20"/>
          <w:szCs w:val="20"/>
        </w:rPr>
      </w:pPr>
    </w:p>
    <w:p w:rsidR="004430D1" w:rsidRPr="006222A2" w:rsidRDefault="00792CAF"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Patient</w:t>
      </w:r>
      <w:r w:rsidR="00315116">
        <w:rPr>
          <w:rFonts w:ascii="Times New Roman" w:hAnsi="Times New Roman" w:cs="Times New Roman"/>
          <w:kern w:val="28"/>
          <w:sz w:val="20"/>
          <w:szCs w:val="20"/>
        </w:rPr>
        <w:t>’s</w:t>
      </w:r>
      <w:r>
        <w:rPr>
          <w:rFonts w:ascii="Times New Roman" w:hAnsi="Times New Roman" w:cs="Times New Roman"/>
          <w:kern w:val="28"/>
          <w:sz w:val="20"/>
          <w:szCs w:val="20"/>
        </w:rPr>
        <w:t xml:space="preserve"> Name</w:t>
      </w:r>
      <w:proofErr w:type="gramStart"/>
      <w:r>
        <w:rPr>
          <w:rFonts w:ascii="Times New Roman" w:hAnsi="Times New Roman" w:cs="Times New Roman"/>
          <w:kern w:val="28"/>
          <w:sz w:val="20"/>
          <w:szCs w:val="20"/>
        </w:rPr>
        <w:t>:_</w:t>
      </w:r>
      <w:proofErr w:type="gramEnd"/>
      <w:r>
        <w:rPr>
          <w:rFonts w:ascii="Times New Roman" w:hAnsi="Times New Roman" w:cs="Times New Roman"/>
          <w:kern w:val="28"/>
          <w:sz w:val="20"/>
          <w:szCs w:val="20"/>
        </w:rPr>
        <w:t>______________________________________________________</w:t>
      </w:r>
    </w:p>
    <w:p w:rsidR="004430D1" w:rsidRPr="006222A2" w:rsidRDefault="004430D1" w:rsidP="004430D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792CAF" w:rsidRPr="001339B2" w:rsidRDefault="00195717" w:rsidP="001339B2">
      <w:pPr>
        <w:widowControl w:val="0"/>
        <w:overflowPunct w:val="0"/>
        <w:autoSpaceDE w:val="0"/>
        <w:autoSpaceDN w:val="0"/>
        <w:adjustRightInd w:val="0"/>
        <w:spacing w:after="0" w:line="240" w:lineRule="auto"/>
        <w:rPr>
          <w:rFonts w:ascii="Times New Roman" w:hAnsi="Times New Roman" w:cs="Times New Roman"/>
          <w:kern w:val="28"/>
          <w:sz w:val="20"/>
          <w:szCs w:val="20"/>
          <w:u w:val="single"/>
        </w:rPr>
      </w:pPr>
      <w:r>
        <w:rPr>
          <w:rFonts w:ascii="Times New Roman" w:hAnsi="Times New Roman" w:cs="Times New Roman"/>
          <w:kern w:val="28"/>
          <w:sz w:val="20"/>
          <w:szCs w:val="20"/>
        </w:rPr>
        <w:t xml:space="preserve">Patient’s or </w:t>
      </w:r>
      <w:r w:rsidR="004430D1" w:rsidRPr="006222A2">
        <w:rPr>
          <w:rFonts w:ascii="Times New Roman" w:hAnsi="Times New Roman" w:cs="Times New Roman"/>
          <w:kern w:val="28"/>
          <w:sz w:val="20"/>
          <w:szCs w:val="20"/>
        </w:rPr>
        <w:t xml:space="preserve">Patient/Guardian’s Signature: </w:t>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rPr>
        <w:t xml:space="preserve">Date: </w:t>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r w:rsidR="004430D1" w:rsidRPr="006222A2">
        <w:rPr>
          <w:rFonts w:ascii="Times New Roman" w:hAnsi="Times New Roman" w:cs="Times New Roman"/>
          <w:kern w:val="28"/>
          <w:sz w:val="20"/>
          <w:szCs w:val="20"/>
          <w:u w:val="single"/>
        </w:rPr>
        <w:tab/>
      </w:r>
    </w:p>
    <w:sectPr w:rsidR="00792CAF" w:rsidRPr="001339B2" w:rsidSect="005C2015">
      <w:footerReference w:type="default" r:id="rId7"/>
      <w:pgSz w:w="12240" w:h="15840" w:code="1"/>
      <w:pgMar w:top="1440" w:right="1440" w:bottom="1440" w:left="144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8A" w:rsidRDefault="009D178A" w:rsidP="004430D1">
      <w:pPr>
        <w:spacing w:after="0" w:line="240" w:lineRule="auto"/>
      </w:pPr>
      <w:r>
        <w:separator/>
      </w:r>
    </w:p>
  </w:endnote>
  <w:endnote w:type="continuationSeparator" w:id="0">
    <w:p w:rsidR="009D178A" w:rsidRDefault="009D178A" w:rsidP="0044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altName w:val="Wide Latin"/>
    <w:charset w:val="00"/>
    <w:family w:val="roman"/>
    <w:pitch w:val="variable"/>
    <w:sig w:usb0="00000003" w:usb1="00000000" w:usb2="00000000" w:usb3="00000000" w:csb0="00000001" w:csb1="00000000"/>
  </w:font>
  <w:font w:name="Franklin Gothic Medium Cond">
    <w:altName w:val="Arial Narrow"/>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15" w:rsidRDefault="00117880">
    <w:pPr>
      <w:pStyle w:val="Footer"/>
    </w:pPr>
    <w:r>
      <w:t>Version 03/15</w:t>
    </w:r>
  </w:p>
  <w:p w:rsidR="005C2015" w:rsidRDefault="002A4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8A" w:rsidRDefault="009D178A" w:rsidP="004430D1">
      <w:pPr>
        <w:spacing w:after="0" w:line="240" w:lineRule="auto"/>
      </w:pPr>
      <w:r>
        <w:separator/>
      </w:r>
    </w:p>
  </w:footnote>
  <w:footnote w:type="continuationSeparator" w:id="0">
    <w:p w:rsidR="009D178A" w:rsidRDefault="009D178A" w:rsidP="00443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D1"/>
    <w:rsid w:val="0005007C"/>
    <w:rsid w:val="00081AD2"/>
    <w:rsid w:val="00117880"/>
    <w:rsid w:val="001339B2"/>
    <w:rsid w:val="00195717"/>
    <w:rsid w:val="002A40C8"/>
    <w:rsid w:val="002B1640"/>
    <w:rsid w:val="00315116"/>
    <w:rsid w:val="00430789"/>
    <w:rsid w:val="004430D1"/>
    <w:rsid w:val="004A2CCE"/>
    <w:rsid w:val="004B19B3"/>
    <w:rsid w:val="00560DFE"/>
    <w:rsid w:val="007621C2"/>
    <w:rsid w:val="00764D86"/>
    <w:rsid w:val="00792CAF"/>
    <w:rsid w:val="009D178A"/>
    <w:rsid w:val="00A033CB"/>
    <w:rsid w:val="00A84CB6"/>
    <w:rsid w:val="00D92F80"/>
    <w:rsid w:val="00DD2DC4"/>
    <w:rsid w:val="00E22D52"/>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D1"/>
  </w:style>
  <w:style w:type="paragraph" w:styleId="Header">
    <w:name w:val="header"/>
    <w:basedOn w:val="Normal"/>
    <w:link w:val="HeaderChar"/>
    <w:uiPriority w:val="99"/>
    <w:unhideWhenUsed/>
    <w:rsid w:val="0044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D1"/>
  </w:style>
  <w:style w:type="paragraph" w:styleId="Header">
    <w:name w:val="header"/>
    <w:basedOn w:val="Normal"/>
    <w:link w:val="HeaderChar"/>
    <w:uiPriority w:val="99"/>
    <w:unhideWhenUsed/>
    <w:rsid w:val="0044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Smirnoff</dc:creator>
  <cp:lastModifiedBy>Kirill Smirnoff</cp:lastModifiedBy>
  <cp:revision>3</cp:revision>
  <cp:lastPrinted>2015-03-12T19:46:00Z</cp:lastPrinted>
  <dcterms:created xsi:type="dcterms:W3CDTF">2015-03-27T15:04:00Z</dcterms:created>
  <dcterms:modified xsi:type="dcterms:W3CDTF">2015-03-27T15:09:00Z</dcterms:modified>
</cp:coreProperties>
</file>